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6E" w:rsidRPr="00614554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5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F6F6E" w:rsidRPr="00614554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54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г. Кстово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4554">
        <w:rPr>
          <w:rFonts w:ascii="Times New Roman" w:hAnsi="Times New Roman" w:cs="Times New Roman"/>
          <w:sz w:val="24"/>
          <w:szCs w:val="24"/>
        </w:rPr>
        <w:t xml:space="preserve"> "____"_________________201__г.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55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45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>» (далее - ДОУ), осуществляющее образовательную деятельность на основании лицензии на осуществление образовательной деятельности от "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455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14554">
        <w:rPr>
          <w:rFonts w:ascii="Times New Roman" w:hAnsi="Times New Roman" w:cs="Times New Roman"/>
          <w:sz w:val="24"/>
          <w:szCs w:val="24"/>
        </w:rPr>
        <w:t xml:space="preserve"> 2015 г. регистрационный N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614554">
        <w:rPr>
          <w:rFonts w:ascii="Times New Roman" w:hAnsi="Times New Roman" w:cs="Times New Roman"/>
          <w:sz w:val="24"/>
          <w:szCs w:val="24"/>
        </w:rPr>
        <w:t>, серия 52 П01 № 000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614554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Александровны</w:t>
      </w:r>
      <w:r w:rsidRPr="00614554">
        <w:rPr>
          <w:rFonts w:ascii="Times New Roman" w:hAnsi="Times New Roman" w:cs="Times New Roman"/>
          <w:sz w:val="24"/>
          <w:szCs w:val="24"/>
        </w:rPr>
        <w:t xml:space="preserve">, </w:t>
      </w:r>
      <w:r w:rsidRPr="00197BFB">
        <w:rPr>
          <w:rFonts w:ascii="Times New Roman" w:hAnsi="Times New Roman" w:cs="Times New Roman"/>
          <w:sz w:val="24"/>
          <w:szCs w:val="24"/>
        </w:rPr>
        <w:t xml:space="preserve">действующего на основании распоряжения администрации </w:t>
      </w:r>
      <w:proofErr w:type="spellStart"/>
      <w:r w:rsidRPr="00197BF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97BFB">
        <w:rPr>
          <w:rFonts w:ascii="Times New Roman" w:hAnsi="Times New Roman" w:cs="Times New Roman"/>
          <w:sz w:val="24"/>
          <w:szCs w:val="24"/>
        </w:rPr>
        <w:t xml:space="preserve"> муниципального района № 141 л/с от</w:t>
      </w:r>
      <w:proofErr w:type="gramEnd"/>
      <w:r w:rsidRPr="00197BFB">
        <w:rPr>
          <w:rFonts w:ascii="Times New Roman" w:hAnsi="Times New Roman" w:cs="Times New Roman"/>
          <w:sz w:val="24"/>
          <w:szCs w:val="24"/>
        </w:rPr>
        <w:t xml:space="preserve"> 12.04.2019 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14554">
        <w:rPr>
          <w:rFonts w:ascii="Times New Roman" w:hAnsi="Times New Roman" w:cs="Times New Roman"/>
          <w:sz w:val="24"/>
          <w:szCs w:val="24"/>
        </w:rPr>
        <w:t xml:space="preserve">Устава ДОУ, с одной стороны, и матерью или отцом (законными представителями) именуемые в дальнейшем "Заказчик", с другой стороны, в лице_______________________________________________________________________, </w:t>
      </w:r>
      <w:r w:rsidRPr="00683EC6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мать, отец – указать </w:t>
      </w:r>
      <w:proofErr w:type="gramStart"/>
      <w:r w:rsidRPr="00683EC6">
        <w:rPr>
          <w:rFonts w:ascii="Times New Roman" w:hAnsi="Times New Roman" w:cs="Times New Roman"/>
          <w:sz w:val="20"/>
          <w:szCs w:val="20"/>
        </w:rPr>
        <w:t>-(</w:t>
      </w:r>
      <w:proofErr w:type="gramEnd"/>
      <w:r w:rsidRPr="00683EC6">
        <w:rPr>
          <w:rFonts w:ascii="Times New Roman" w:hAnsi="Times New Roman" w:cs="Times New Roman"/>
          <w:sz w:val="20"/>
          <w:szCs w:val="20"/>
        </w:rPr>
        <w:t>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Pr="00614554">
        <w:rPr>
          <w:rFonts w:ascii="Times New Roman" w:hAnsi="Times New Roman" w:cs="Times New Roman"/>
          <w:sz w:val="24"/>
          <w:szCs w:val="24"/>
        </w:rPr>
        <w:t xml:space="preserve">несовершеннолетнего 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1455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 __________________________________________________________________________, (адрес места жительства ребенка с указанием индекса)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614554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5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F6F6E" w:rsidRPr="00614554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1.2. Форма обучения очная .</w:t>
      </w:r>
    </w:p>
    <w:p w:rsidR="00AF6F6E" w:rsidRPr="00197BFB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«Основная общеобразовательная программа дошкольного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554">
        <w:rPr>
          <w:rFonts w:ascii="Times New Roman" w:hAnsi="Times New Roman" w:cs="Times New Roman"/>
          <w:sz w:val="24"/>
          <w:szCs w:val="24"/>
        </w:rPr>
        <w:t xml:space="preserve">зования МБДОУ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/с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145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учётом</w:t>
      </w:r>
      <w:r w:rsidRPr="0019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«Детство» под ред.Т.И. Бабаевой, А.Г. Гогоберидзе, З.А. Михайловой.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с « ____» _________20 г. по «____» ______________ 20 г.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ДОУ: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C5">
        <w:rPr>
          <w:rFonts w:ascii="Times New Roman" w:hAnsi="Times New Roman" w:cs="Times New Roman"/>
          <w:b/>
          <w:sz w:val="24"/>
          <w:szCs w:val="24"/>
        </w:rPr>
        <w:t>Группы с младшего возраста до выпуска в школу</w:t>
      </w:r>
      <w:r w:rsidRPr="00614554">
        <w:rPr>
          <w:rFonts w:ascii="Times New Roman" w:hAnsi="Times New Roman" w:cs="Times New Roman"/>
          <w:sz w:val="24"/>
          <w:szCs w:val="24"/>
        </w:rPr>
        <w:t xml:space="preserve"> - </w:t>
      </w:r>
      <w:r w:rsidR="00FD10A4">
        <w:rPr>
          <w:rFonts w:ascii="Times New Roman" w:hAnsi="Times New Roman" w:cs="Times New Roman"/>
          <w:sz w:val="24"/>
          <w:szCs w:val="24"/>
        </w:rPr>
        <w:t>24</w:t>
      </w:r>
      <w:r w:rsidRPr="00614554">
        <w:rPr>
          <w:rFonts w:ascii="Times New Roman" w:hAnsi="Times New Roman" w:cs="Times New Roman"/>
          <w:sz w:val="24"/>
          <w:szCs w:val="24"/>
        </w:rPr>
        <w:t xml:space="preserve"> часово</w:t>
      </w:r>
      <w:r>
        <w:rPr>
          <w:rFonts w:ascii="Times New Roman" w:hAnsi="Times New Roman" w:cs="Times New Roman"/>
          <w:sz w:val="24"/>
          <w:szCs w:val="24"/>
        </w:rPr>
        <w:t>е пребывание</w:t>
      </w:r>
      <w:r w:rsidRPr="00614554">
        <w:rPr>
          <w:rFonts w:ascii="Times New Roman" w:hAnsi="Times New Roman" w:cs="Times New Roman"/>
          <w:sz w:val="24"/>
          <w:szCs w:val="24"/>
        </w:rPr>
        <w:t xml:space="preserve">, детский сад работает 5 дней в неделю </w:t>
      </w:r>
      <w:r w:rsidR="00FD10A4">
        <w:rPr>
          <w:rFonts w:ascii="Times New Roman" w:hAnsi="Times New Roman" w:cs="Times New Roman"/>
          <w:sz w:val="24"/>
          <w:szCs w:val="24"/>
        </w:rPr>
        <w:t>(понедельник- четверг с 06.00час до 06.00 час</w:t>
      </w:r>
      <w:proofErr w:type="gramStart"/>
      <w:r w:rsidR="00FD10A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D10A4">
        <w:rPr>
          <w:rFonts w:ascii="Times New Roman" w:hAnsi="Times New Roman" w:cs="Times New Roman"/>
          <w:sz w:val="24"/>
          <w:szCs w:val="24"/>
        </w:rPr>
        <w:t>пятница с 06.00 ча</w:t>
      </w:r>
      <w:r w:rsidRPr="00614554">
        <w:rPr>
          <w:rFonts w:ascii="Times New Roman" w:hAnsi="Times New Roman" w:cs="Times New Roman"/>
          <w:sz w:val="24"/>
          <w:szCs w:val="24"/>
        </w:rPr>
        <w:t xml:space="preserve">с </w:t>
      </w:r>
      <w:r w:rsidR="00FD10A4">
        <w:rPr>
          <w:rFonts w:ascii="Times New Roman" w:hAnsi="Times New Roman" w:cs="Times New Roman"/>
          <w:sz w:val="24"/>
          <w:szCs w:val="24"/>
        </w:rPr>
        <w:t>до 18.00 час.)</w:t>
      </w:r>
      <w:r w:rsidRPr="00614554">
        <w:rPr>
          <w:rFonts w:ascii="Times New Roman" w:hAnsi="Times New Roman" w:cs="Times New Roman"/>
          <w:sz w:val="24"/>
          <w:szCs w:val="24"/>
        </w:rPr>
        <w:t xml:space="preserve">. Выходными днями являются суббота, воскресенье и общегосударственные праздничные дни.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1.6. В</w:t>
      </w:r>
      <w:r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C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C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2.1.2. Для проведения ежегодных декоративных ремонтов,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 xml:space="preserve">устранения аварийных ситуаций закрывать детский сад на срок до 2-х месяцев с приостановкой приема детей.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C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деятельности ДОУ, в том числе, в формировании образовательной программы.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4554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</w:t>
      </w:r>
      <w:r>
        <w:rPr>
          <w:rFonts w:ascii="Times New Roman" w:hAnsi="Times New Roman" w:cs="Times New Roman"/>
          <w:sz w:val="24"/>
          <w:szCs w:val="24"/>
        </w:rPr>
        <w:t>ия надлежащего исполнения услуг,</w:t>
      </w:r>
      <w:r w:rsidRPr="00614554">
        <w:rPr>
          <w:rFonts w:ascii="Times New Roman" w:hAnsi="Times New Roman" w:cs="Times New Roman"/>
          <w:sz w:val="24"/>
          <w:szCs w:val="24"/>
        </w:rPr>
        <w:t xml:space="preserve"> предусмотренных разделом I настоящего Договора; 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455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 xml:space="preserve">Знакомиться с Уставом ДОУ,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4554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>с локальными нормативными актами по основным вопросам организации и осуществления образовательной деятельности, в том числе: правилами приема обучающихся, режимом занятий обучающихся, порядком и основанием перевода и отчисления обучающихся, порядком оформления возникновения и прекращения отношений между образовательной организацией и родителями (законными представителями)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 обучающихся), </w:t>
      </w:r>
      <w:r w:rsidRPr="00614554">
        <w:rPr>
          <w:rFonts w:ascii="Times New Roman" w:hAnsi="Times New Roman" w:cs="Times New Roman"/>
          <w:sz w:val="24"/>
          <w:szCs w:val="24"/>
        </w:rPr>
        <w:t>положением о каникулах, положением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об организации прогулок, а также правилами внутреннего распорядка обучающихся.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</w:t>
      </w:r>
      <w:r w:rsidRPr="00684A6D">
        <w:rPr>
          <w:rFonts w:ascii="Times New Roman" w:hAnsi="Times New Roman" w:cs="Times New Roman"/>
          <w:b/>
          <w:sz w:val="24"/>
          <w:szCs w:val="24"/>
        </w:rPr>
        <w:t>в течение первых трех дней.</w:t>
      </w:r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в ДОУ (утренники, развлечения, досуги, и др.). </w:t>
      </w:r>
    </w:p>
    <w:p w:rsidR="00AF6F6E" w:rsidRDefault="00AF6F6E" w:rsidP="00A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предусмотренных Уставом ДОУ. 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E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F6F6E" w:rsidRPr="00B477EF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lastRenderedPageBreak/>
        <w:t xml:space="preserve">2.3.7. Обучать Воспитанника по образовательной программе, предусмотренной пунктом 1.3 настоящего Договора.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B7FE9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</w:t>
      </w:r>
      <w:r w:rsidR="001B7FE9">
        <w:rPr>
          <w:rFonts w:ascii="Times New Roman" w:hAnsi="Times New Roman" w:cs="Times New Roman"/>
          <w:sz w:val="24"/>
          <w:szCs w:val="24"/>
        </w:rPr>
        <w:t>6- разовым питание</w:t>
      </w:r>
      <w:r w:rsidR="00213AB8">
        <w:rPr>
          <w:rFonts w:ascii="Times New Roman" w:hAnsi="Times New Roman" w:cs="Times New Roman"/>
          <w:sz w:val="24"/>
          <w:szCs w:val="24"/>
        </w:rPr>
        <w:t xml:space="preserve">м: завтрак, 2-ой завтрак, обед, полдник, </w:t>
      </w:r>
      <w:r w:rsidR="001B7FE9">
        <w:rPr>
          <w:rFonts w:ascii="Times New Roman" w:hAnsi="Times New Roman" w:cs="Times New Roman"/>
          <w:sz w:val="24"/>
          <w:szCs w:val="24"/>
        </w:rPr>
        <w:t xml:space="preserve">ужин, 2-й ужин </w:t>
      </w:r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1B7FE9">
        <w:rPr>
          <w:rFonts w:ascii="Times New Roman" w:hAnsi="Times New Roman" w:cs="Times New Roman"/>
          <w:sz w:val="24"/>
          <w:szCs w:val="24"/>
        </w:rPr>
        <w:t xml:space="preserve"> по режиму дня и в </w:t>
      </w:r>
      <w:r w:rsidRPr="00614554">
        <w:rPr>
          <w:rFonts w:ascii="Times New Roman" w:hAnsi="Times New Roman" w:cs="Times New Roman"/>
          <w:sz w:val="24"/>
          <w:szCs w:val="24"/>
        </w:rPr>
        <w:t xml:space="preserve">пределах установленных норм и 10-ти дневного утвержденного меню (р.15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2.4.1.3049-13).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 не позднее 15 августа текущего года.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2.3.11. Обеспечить соблюдение требований Федерального закона от 27 июля 2006 г.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</w:t>
      </w:r>
      <w:r w:rsidR="001B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Pr="00614554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осуществлять на основании Административного регламента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2.3.13.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2.3.14.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 w:rsidRPr="00614554">
        <w:rPr>
          <w:rFonts w:ascii="Times New Roman" w:hAnsi="Times New Roman" w:cs="Times New Roman"/>
          <w:sz w:val="24"/>
          <w:szCs w:val="24"/>
        </w:rPr>
        <w:t>На основании п. 5.7. Санитарно-эпидемиологических правил СП 3.1.2.3114-13 «Профилактика туберкулеза»,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Кстовской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больницы от 30.01.2017г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614554">
        <w:rPr>
          <w:rFonts w:ascii="Times New Roman" w:hAnsi="Times New Roman" w:cs="Times New Roman"/>
          <w:sz w:val="24"/>
          <w:szCs w:val="24"/>
        </w:rPr>
        <w:t>88 приостанавливать прием ребенка в детский сад до прохождения обследования в противотуберкулезном диспансере и предоставлении заключения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>фтизиатра. «Дети, туберкулин диагностика которым не проводилась, допускаются в детскую организацию при наличии заключения врача-фтизиатра об отсутствии заболевания». «Дети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554">
        <w:rPr>
          <w:rFonts w:ascii="Times New Roman" w:hAnsi="Times New Roman" w:cs="Times New Roman"/>
          <w:sz w:val="24"/>
          <w:szCs w:val="24"/>
        </w:rPr>
        <w:t xml:space="preserve"> направленные на консультацию в противотуберкулѐзный диспансер, родители (законные представители), которые не предоставили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4554">
        <w:rPr>
          <w:rFonts w:ascii="Times New Roman" w:hAnsi="Times New Roman" w:cs="Times New Roman"/>
          <w:sz w:val="24"/>
          <w:szCs w:val="24"/>
        </w:rPr>
        <w:t xml:space="preserve"> 1 месяца с момента постановки пробы Манту заключения врача-фтизиатра об отсутствии заболеваемости туберкулѐзом, не допускаются в детские организации».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2.3.16. На основании пункта 9.5 Санитарно-эпидемиологических правил СП 3.1.2951-11, утверждѐнных Постановлением Главного государственного санитарного врача Российской Федерации от 28 июля 2011 года №1</w:t>
      </w:r>
      <w:r>
        <w:rPr>
          <w:rFonts w:ascii="Times New Roman" w:hAnsi="Times New Roman" w:cs="Times New Roman"/>
          <w:sz w:val="24"/>
          <w:szCs w:val="24"/>
        </w:rPr>
        <w:t xml:space="preserve">07 «Профилактика полиомиелита», 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не имеющих сведений об иммунизации против полиомиелита, не привитых против полиомиелита или получивших менее 3 доз полиомиелитной вакцины,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С пунктом 2.3.16.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>и согласен _________________/________________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 xml:space="preserve">(подпись Заказчика (родителя, законного представителя) </w:t>
      </w:r>
      <w:proofErr w:type="gramEnd"/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2.3.17. Переводить воспитанника в другую группу в летний период при уменьшении количества воспитанников в посещаемой им группе, объединять группы. </w:t>
      </w:r>
    </w:p>
    <w:p w:rsidR="00AF6F6E" w:rsidRDefault="00AF6F6E" w:rsidP="00AF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E9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B0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B0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соответствии с п.4.5.13. административного регламента  утвержденного Постановлением администрации </w:t>
      </w:r>
      <w:proofErr w:type="spellStart"/>
      <w:r w:rsidRPr="0094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Кстовского</w:t>
      </w:r>
      <w:proofErr w:type="spellEnd"/>
      <w:r w:rsidRPr="0094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от 12.07.2017г.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1619 </w:t>
      </w:r>
      <w:r w:rsidRPr="0094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94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детское учреждение выдается на общих основаниях после постановки на учет (без права восстановления в очереди).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E9" w:rsidRDefault="001B7FE9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E9" w:rsidRDefault="001B7FE9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E9" w:rsidRDefault="001B7FE9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E9" w:rsidRDefault="001B7FE9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E9" w:rsidRDefault="001B7FE9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D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документы: документ, удостоверяющий личность родителя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(КОПИЮ)</w:t>
      </w:r>
      <w:r w:rsidRPr="00614554">
        <w:rPr>
          <w:rFonts w:ascii="Times New Roman" w:hAnsi="Times New Roman" w:cs="Times New Roman"/>
          <w:sz w:val="24"/>
          <w:szCs w:val="24"/>
        </w:rPr>
        <w:t>, оригинал (КОПИЮ) свидетельства о рождении воспитанника либо заверенную в установленном порядке копию документа, подтверждающего родство заявителя (или законность представления прав воспитанника),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>оригинал (КОПИЮ) свидетельства о регистрации ребенка по месту жительства;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медицинское заключение с разрешением на посещение ДОУ.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2.4.3. Лично передавать и забирать ребенка у воспитателя, не передавая ребенка лицам, не достигшим 18-летнего возраста. Информировать ДОУ, кому из</w:t>
      </w:r>
      <w:r>
        <w:rPr>
          <w:rFonts w:ascii="Times New Roman" w:hAnsi="Times New Roman" w:cs="Times New Roman"/>
          <w:sz w:val="24"/>
          <w:szCs w:val="24"/>
        </w:rPr>
        <w:t xml:space="preserve"> близких  родственников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 ребёнка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(степень родства для ребѐнка, фамилия, имя, отчество родственника полност</w:t>
      </w:r>
      <w:r>
        <w:rPr>
          <w:rFonts w:ascii="Times New Roman" w:hAnsi="Times New Roman" w:cs="Times New Roman"/>
          <w:sz w:val="24"/>
          <w:szCs w:val="24"/>
        </w:rPr>
        <w:t>ью)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11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тел. 7-59-87, 3-63-35. В случае заболевания Воспитанника, подтверждённого заключение медицинской организации либо выявленного медицинским работником </w:t>
      </w:r>
      <w:r w:rsidRPr="00614554">
        <w:rPr>
          <w:rFonts w:ascii="Times New Roman" w:hAnsi="Times New Roman" w:cs="Times New Roman"/>
          <w:sz w:val="24"/>
          <w:szCs w:val="24"/>
        </w:rPr>
        <w:t>Исполнителя, принять меры по восстановлению его здоровья и не допускать посещения ДОУ Воспитанником в период заболевания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614554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4554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C9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1559C9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1559C9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AF6F6E" w:rsidRPr="001559C9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3256DA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 (далее - родительская плата)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организациях, осуществляющих образовательную деятельность, при 2</w:t>
      </w:r>
      <w:r w:rsidR="007D0D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часовом пребывании детей, не более 20% от затрат на содержание ребенка в Детском саду (</w:t>
      </w:r>
      <w:r w:rsidRPr="003256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составляет</w:t>
      </w:r>
    </w:p>
    <w:p w:rsidR="00AF6F6E" w:rsidRPr="003256DA" w:rsidRDefault="00AF6F6E" w:rsidP="00AF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1</w:t>
      </w:r>
      <w:r w:rsidR="00FD10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рублей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256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 день____________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</w:t>
      </w:r>
    </w:p>
    <w:p w:rsidR="00AF6F6E" w:rsidRPr="001C08A7" w:rsidRDefault="00AF6F6E" w:rsidP="00AF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                                                             </w:t>
      </w:r>
      <w:r w:rsidRPr="001C08A7">
        <w:rPr>
          <w:rFonts w:ascii="Times New Roman" w:eastAsia="Times New Roman" w:hAnsi="Times New Roman" w:cs="Times New Roman"/>
          <w:i/>
          <w:color w:val="000000"/>
        </w:rPr>
        <w:t>(стоимость в рублях)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дошкольного образования, а также расходов на содержание недвижимого имущества ДОУ в родительскую плату за присмотр и уход за Воспитанником.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родительская плата не взимается (часть 3 статьи 65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№ 48, ст. 6165) . Компенсация части родительской платы за содержание ребенка: на 1 ребенка – 20%, на 2 ребенка – 50 %, на 3 ребенка – 70 %. Компенсация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</w:t>
      </w:r>
      <w:r>
        <w:rPr>
          <w:rFonts w:ascii="Times New Roman" w:hAnsi="Times New Roman" w:cs="Times New Roman"/>
          <w:sz w:val="24"/>
          <w:szCs w:val="24"/>
        </w:rPr>
        <w:t xml:space="preserve">цем подачи заявления родителем 8 </w:t>
      </w:r>
      <w:r w:rsidRPr="00614554">
        <w:rPr>
          <w:rFonts w:ascii="Times New Roman" w:hAnsi="Times New Roman" w:cs="Times New Roman"/>
          <w:sz w:val="24"/>
          <w:szCs w:val="24"/>
        </w:rPr>
        <w:t xml:space="preserve">законным представителем) при наличии и предоставлении соответствующих документов.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 xml:space="preserve">Заказчик обязан ежемесячно,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54">
        <w:rPr>
          <w:rFonts w:ascii="Times New Roman" w:hAnsi="Times New Roman" w:cs="Times New Roman"/>
          <w:sz w:val="24"/>
          <w:szCs w:val="24"/>
        </w:rPr>
        <w:t xml:space="preserve">до </w:t>
      </w:r>
      <w:r w:rsidRPr="001559C9">
        <w:rPr>
          <w:rFonts w:ascii="Times New Roman" w:hAnsi="Times New Roman" w:cs="Times New Roman"/>
          <w:b/>
          <w:sz w:val="24"/>
          <w:szCs w:val="24"/>
        </w:rPr>
        <w:t>10</w:t>
      </w:r>
      <w:r w:rsidRPr="00614554">
        <w:rPr>
          <w:rFonts w:ascii="Times New Roman" w:hAnsi="Times New Roman" w:cs="Times New Roman"/>
          <w:sz w:val="24"/>
          <w:szCs w:val="24"/>
        </w:rPr>
        <w:t xml:space="preserve"> числа, вносить родительскую плату за присмотр и уход за Воспитанником, указанную в пункте 3.1 настоящего Договора на основании Постановления администрации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 от 29.12.2018г. № 2880 «Об установлении размера родительской платы за присмотр и уход за детьми в муниципальных организациях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 по реализации образовательных программ дошкольного образования», в любом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сбербанка России и предоставлять в образовательную организацию копию квитанции о внесении родительской платы.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3.4. На основании Постановления администрации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 от 27.12.2017 г. № 3165 «Об упорядочении родительской платы за присмотр и уход за детьми в муниципальных образовательных организациях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образования» предоставляются меры социальной поддержки.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3.4.1. Меры социальной поддержки семей за счет средств бюджета </w:t>
      </w:r>
      <w:proofErr w:type="spellStart"/>
      <w:r w:rsidRPr="00614554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14554">
        <w:rPr>
          <w:rFonts w:ascii="Times New Roman" w:hAnsi="Times New Roman" w:cs="Times New Roman"/>
          <w:sz w:val="24"/>
          <w:szCs w:val="24"/>
        </w:rPr>
        <w:t xml:space="preserve"> муниципального района в виде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компенсация):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- В размере 40% на первого или второго ребенка для следующих категорий семей: 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 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- В размере 50%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 В размере 30% на третьего ребенка и последующих детей. </w:t>
      </w:r>
    </w:p>
    <w:p w:rsidR="00AF6F6E" w:rsidRDefault="00AF6F6E" w:rsidP="00AF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57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договора.</w:t>
      </w:r>
    </w:p>
    <w:p w:rsidR="00AF6F6E" w:rsidRPr="00127F57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4.1. Условия, на которых заключен настоящий Договор, могут быть изменены по соглашению сторон.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145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455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F57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  <w:r w:rsidRPr="00614554">
        <w:rPr>
          <w:rFonts w:ascii="Times New Roman" w:hAnsi="Times New Roman" w:cs="Times New Roman"/>
          <w:sz w:val="24"/>
          <w:szCs w:val="24"/>
        </w:rPr>
        <w:t>.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 Сторонами и действует до «____» мая 20____года.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2-х экземплярах, имеющих равную юридическую силу, по одному для каждой из Сторон.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F6F6E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54">
        <w:rPr>
          <w:rFonts w:ascii="Times New Roman" w:hAnsi="Times New Roman" w:cs="Times New Roman"/>
          <w:sz w:val="24"/>
          <w:szCs w:val="24"/>
        </w:rPr>
        <w:t xml:space="preserve"> 5.7. При выполнении условий настоящего Договора, Стороны руководствуются законодательством Российской Федерации. </w:t>
      </w: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6E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57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AF6F6E" w:rsidRPr="00127F57" w:rsidRDefault="00AF6F6E" w:rsidP="00AF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F6E" w:rsidTr="00F83D9A">
        <w:trPr>
          <w:trHeight w:val="5970"/>
        </w:trPr>
        <w:tc>
          <w:tcPr>
            <w:tcW w:w="4785" w:type="dxa"/>
            <w:tcBorders>
              <w:bottom w:val="single" w:sz="4" w:space="0" w:color="auto"/>
            </w:tcBorders>
          </w:tcPr>
          <w:p w:rsidR="00AF6F6E" w:rsidRPr="00E85F87" w:rsidRDefault="00AF6F6E" w:rsidP="00F83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607651 Нижегородская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8(83145) 7-59-87, 8(83145) 3-63-35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F6F6E" w:rsidRPr="002027B5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B5">
              <w:rPr>
                <w:rFonts w:ascii="Times New Roman" w:hAnsi="Times New Roman" w:cs="Times New Roman"/>
                <w:sz w:val="24"/>
                <w:szCs w:val="24"/>
              </w:rPr>
              <w:t>ИНН5250025085 КПП 525001001</w:t>
            </w:r>
          </w:p>
          <w:p w:rsidR="00AF6F6E" w:rsidRPr="005675C2" w:rsidRDefault="00AF6F6E" w:rsidP="00F83D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 w:rsidRPr="00567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5C2">
              <w:rPr>
                <w:rFonts w:ascii="Times New Roman" w:hAnsi="Times New Roman" w:cs="Times New Roman"/>
                <w:sz w:val="24"/>
                <w:szCs w:val="24"/>
              </w:rPr>
              <w:t xml:space="preserve">  40701810022021000044                           </w:t>
            </w:r>
          </w:p>
          <w:p w:rsidR="00AF6F6E" w:rsidRDefault="00AF6F6E" w:rsidP="00F83D9A">
            <w:pPr>
              <w:pStyle w:val="ConsPlusNonformat"/>
              <w:widowControl/>
            </w:pPr>
            <w:r w:rsidRPr="005675C2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г</w:t>
            </w:r>
            <w:proofErr w:type="gramStart"/>
            <w:r w:rsidRPr="005675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75C2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5675C2">
              <w:rPr>
                <w:rFonts w:ascii="Times New Roman" w:hAnsi="Times New Roman" w:cs="Times New Roman"/>
                <w:sz w:val="24"/>
                <w:szCs w:val="24"/>
              </w:rPr>
              <w:t>042202001</w:t>
            </w:r>
          </w:p>
          <w:p w:rsidR="00AF6F6E" w:rsidRPr="00B83759" w:rsidRDefault="00AF6F6E" w:rsidP="00F83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Нижегородской области (Департамент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9, л/</w:t>
            </w: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05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22074542073</w:t>
            </w:r>
            <w:proofErr w:type="gramEnd"/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F6F6E" w:rsidRPr="00E85F87" w:rsidRDefault="00AF6F6E" w:rsidP="00F83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</w:t>
            </w:r>
          </w:p>
          <w:p w:rsidR="00AF6F6E" w:rsidRDefault="00AF6F6E" w:rsidP="00F8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AF6F6E" w:rsidRPr="00984F91" w:rsidRDefault="00AF6F6E" w:rsidP="00F83D9A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AF6F6E" w:rsidTr="00F83D9A">
        <w:trPr>
          <w:trHeight w:val="9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6E" w:rsidRDefault="00AF6F6E" w:rsidP="00F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«_____»_____________201__г.           _______________      ________________________</w:t>
            </w:r>
          </w:p>
          <w:p w:rsidR="00AF6F6E" w:rsidRDefault="00AF6F6E" w:rsidP="00F83D9A">
            <w:pPr>
              <w:tabs>
                <w:tab w:val="left" w:pos="394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подпись                      расшифровка подписи</w:t>
            </w:r>
          </w:p>
          <w:p w:rsidR="00AF6F6E" w:rsidRDefault="00AF6F6E" w:rsidP="00F83D9A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6E" w:rsidRPr="00614554" w:rsidRDefault="00AF6F6E" w:rsidP="00AF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55" w:rsidRPr="00AF6F6E" w:rsidRDefault="00BC4055" w:rsidP="00AF6F6E">
      <w:pPr>
        <w:rPr>
          <w:szCs w:val="24"/>
        </w:rPr>
      </w:pPr>
    </w:p>
    <w:sectPr w:rsidR="00BC4055" w:rsidRPr="00AF6F6E" w:rsidSect="001D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60B"/>
    <w:rsid w:val="0011330A"/>
    <w:rsid w:val="00197BFB"/>
    <w:rsid w:val="001B7FE9"/>
    <w:rsid w:val="00213AB8"/>
    <w:rsid w:val="00241265"/>
    <w:rsid w:val="0067560B"/>
    <w:rsid w:val="006D792A"/>
    <w:rsid w:val="006E3774"/>
    <w:rsid w:val="007D0DF1"/>
    <w:rsid w:val="00AF6F6E"/>
    <w:rsid w:val="00BC4055"/>
    <w:rsid w:val="00C30373"/>
    <w:rsid w:val="00CC18CE"/>
    <w:rsid w:val="00DA6AF5"/>
    <w:rsid w:val="00E812AA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5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2020-12-21T08:34:00Z</cp:lastPrinted>
  <dcterms:created xsi:type="dcterms:W3CDTF">2020-01-10T07:21:00Z</dcterms:created>
  <dcterms:modified xsi:type="dcterms:W3CDTF">2020-12-21T08:34:00Z</dcterms:modified>
</cp:coreProperties>
</file>